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1CEDB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Indul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István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király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Székelyföldi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Nagyprodukció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második</w:t>
      </w:r>
      <w:proofErr w:type="spellEnd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b/>
          <w:bCs/>
          <w:color w:val="000000"/>
          <w:sz w:val="24"/>
          <w:szCs w:val="24"/>
          <w:lang w:val="en-US"/>
        </w:rPr>
        <w:t>évada</w:t>
      </w:r>
      <w:bookmarkEnd w:id="0"/>
      <w:proofErr w:type="spellEnd"/>
    </w:p>
    <w:p w14:paraId="6D196EAA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B75810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Látványában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erősödött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lendületében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maradt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üzenetében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pedig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örökérvényű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István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király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Székelyföldi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Nagyprodukció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amely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2022-ben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második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évadához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érkezett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.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szólisták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színpadon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stábtagok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háttérben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kórustagok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lelátókon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táncosok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játéktéren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készülnek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szívüket-lelküket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beleadva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újra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maradandót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alkotni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augusztus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20–24.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közötti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előadásra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összes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jegy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elkelt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jelentették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be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szervezők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csütörtöki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sajtótájékoztatón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2BBA0B4C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501FE7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Antal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Árpád-András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Sepsiszentgyörgy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polgármestere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valamint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Tamás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Sándor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Kovászna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Megye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Tanácsának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elnöke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sajtóséta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keretében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mutatta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be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készülő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produkciót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valamint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kulisszákat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de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előtte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színpadon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szereplők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között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elvegyülve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osztották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meg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gondolataikat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nagysikerű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produkcióról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6BE4AAB8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7651D3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Antal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Árpád-András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polgármester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büszkeségét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fejezte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ilyen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nagyszabású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produkciót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honosíthat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meg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Sepsiszentgyörgy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: </w:t>
      </w:r>
      <w:r w:rsidRPr="00AF52D2">
        <w:rPr>
          <w:rFonts w:eastAsia="Times New Roman"/>
          <w:b/>
          <w:bCs/>
          <w:i/>
          <w:iCs/>
          <w:color w:val="202122"/>
          <w:sz w:val="24"/>
          <w:szCs w:val="24"/>
          <w:shd w:val="clear" w:color="auto" w:fill="FFFFFF"/>
          <w:lang w:val="en-US"/>
        </w:rPr>
        <w:t>„</w:t>
      </w:r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kultúrát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szokták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sporthoz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hasonlítani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így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ezzel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hasonlattal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élve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gondolom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kevés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olyan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focicsapat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van,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ahol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év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után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a 37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tagból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csak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kettő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cserélődik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mindent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elárul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erről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csapatról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köszönöm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idén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itt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vagytok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Sepsiszentgyörgyön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nagyon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komoly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hozzájárulás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városmarketinghez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Ha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elfogadjátok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egyetértetek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következőkben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számítunk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rátok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”</w:t>
      </w:r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fejtette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majd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hozzátette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: </w:t>
      </w:r>
      <w:r w:rsidRPr="00AF52D2">
        <w:rPr>
          <w:rFonts w:eastAsia="Times New Roman"/>
          <w:b/>
          <w:bCs/>
          <w:i/>
          <w:iCs/>
          <w:color w:val="202122"/>
          <w:sz w:val="24"/>
          <w:szCs w:val="24"/>
          <w:shd w:val="clear" w:color="auto" w:fill="FFFFFF"/>
          <w:lang w:val="en-US"/>
        </w:rPr>
        <w:t>„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amikor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most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leültem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első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sorba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megint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azt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éreztem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százszor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lehetne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megnézni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előadást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így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remélem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még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sokszor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fogunk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találkozni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egymással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Maradjatok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együtt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kívánom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”</w:t>
      </w:r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mondotta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.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polgármester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azt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elárulta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előadásokra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minden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jegy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elkelt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>. </w:t>
      </w:r>
    </w:p>
    <w:p w14:paraId="5C2DE497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A765FF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Tamás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Sándor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Kovászna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Megye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Tanácsának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elnöke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esemény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kapcsán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elmondta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: </w:t>
      </w:r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„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egyik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legnagyobb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erénye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ütőkártyája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István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király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társulatának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európai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színvonalú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produkciót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vitt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színpadra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amelyre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egész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Székelyföld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büszke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székelyföldi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nagyprodukció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erős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kulturális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erőtér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Kovászna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Megye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Tanácsa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pedig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támogatja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Háromszéken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tudatosan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építkező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kulturális-szellemi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erőtér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mozgatóit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intézményei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rendezvényei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által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.”</w:t>
      </w:r>
    </w:p>
    <w:p w14:paraId="1C00CC1E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A364A0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Orza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Călin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rendező-koreográfus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úgy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fogalmazott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új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arcok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új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perspektívákat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hoznak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. </w:t>
      </w:r>
      <w:r w:rsidRPr="00AF52D2">
        <w:rPr>
          <w:rFonts w:eastAsia="Times New Roman"/>
          <w:b/>
          <w:bCs/>
          <w:i/>
          <w:iCs/>
          <w:color w:val="202122"/>
          <w:sz w:val="24"/>
          <w:szCs w:val="24"/>
          <w:shd w:val="clear" w:color="auto" w:fill="FFFFFF"/>
          <w:lang w:val="en-US"/>
        </w:rPr>
        <w:t>„</w:t>
      </w:r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régi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arcokkal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újra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találkozni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ezért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újdonság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mert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megbizonyosodunk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afelől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amit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oly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sok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áldozattal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tavaly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létrehoztunk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hatása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van,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ha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tavalyról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idénre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át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tudjuk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menteni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hatást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akkor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jövőben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lesz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létjogosultsága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produkciónak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rendezőnek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erőt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inspirációt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ad.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Kisebb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cserék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vannak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de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ők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új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lendületet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hoztak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–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inspirált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engem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új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impulzusokat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építsek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be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darabba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Látványelemeken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erősítettünk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gondolatokat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aláhúztunk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néhány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jelenet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tartalmiságát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hangsúlyoztuk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de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lastRenderedPageBreak/>
        <w:t>koreográfiákat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ugyanolyan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élénken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zenei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anyagot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ugyanolyan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frissen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tartjuk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Ahogy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tavaly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hatott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úgy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idén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is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hatni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fog –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ezen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dolgozunk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hatalmas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lelkesedéssel</w:t>
      </w:r>
      <w:proofErr w:type="spellEnd"/>
      <w:r w:rsidRPr="00AF52D2">
        <w:rPr>
          <w:rFonts w:eastAsia="Times New Roman"/>
          <w:i/>
          <w:iCs/>
          <w:color w:val="000000"/>
          <w:sz w:val="24"/>
          <w:szCs w:val="24"/>
          <w:lang w:val="en-US"/>
        </w:rPr>
        <w:t>”</w:t>
      </w:r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–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zárta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gondolatait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rendező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48584423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D3ACFC6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Ezt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követően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Dancs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Zsolt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producer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körbevitte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sajtó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képviselőit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produkció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helyszínéül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szolgáló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Sepsi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Arénában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betekintést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engedve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színpad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mellett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mögött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alatt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zajló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részletekbe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bekísérte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őket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öltözőkbe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megmutatta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próbatermeket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felengedte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őket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háromszintes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színpadra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is,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amelyet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rockzenekar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szimfonikusok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szólisták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táncosok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laknak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be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majd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estéről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estére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Dancs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pontosan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mesélt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arról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kinek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mi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dolga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színfalak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mögött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kiemelve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ha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valami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egy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bizonyos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helyen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van,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akkor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azt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mindenki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tudja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hogy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nem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ott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lett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hagyva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hanem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annak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ott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kell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lennie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>. </w:t>
      </w:r>
    </w:p>
    <w:p w14:paraId="5441CFB2" w14:textId="77777777" w:rsidR="00AF52D2" w:rsidRPr="00AF52D2" w:rsidRDefault="00AF52D2" w:rsidP="00AF52D2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C9C7BC" w14:textId="77777777" w:rsidR="00AF52D2" w:rsidRPr="00AF52D2" w:rsidRDefault="00AF52D2" w:rsidP="00AF52D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52D2">
        <w:rPr>
          <w:rFonts w:eastAsia="Times New Roman"/>
          <w:color w:val="000000"/>
          <w:sz w:val="24"/>
          <w:szCs w:val="24"/>
          <w:lang w:val="en-US"/>
        </w:rPr>
        <w:t>Az</w:t>
      </w:r>
      <w:proofErr w:type="spellEnd"/>
      <w:proofErr w:type="gram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augusztus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19-i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főpróbát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szervezők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meghívására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több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mint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húsz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hátrányos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helyzetű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gyermek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nézi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meg. A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produkció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munkáját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idén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44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önkéntes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68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stábtag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háttérmunkás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segíti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összesen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335 ember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munkája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érik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be </w:t>
      </w:r>
      <w:proofErr w:type="spellStart"/>
      <w:r w:rsidRPr="00AF52D2">
        <w:rPr>
          <w:rFonts w:eastAsia="Times New Roman"/>
          <w:color w:val="000000"/>
          <w:sz w:val="24"/>
          <w:szCs w:val="24"/>
          <w:lang w:val="en-US"/>
        </w:rPr>
        <w:t>augusztus</w:t>
      </w:r>
      <w:proofErr w:type="spellEnd"/>
      <w:r w:rsidRPr="00AF52D2">
        <w:rPr>
          <w:rFonts w:eastAsia="Times New Roman"/>
          <w:color w:val="000000"/>
          <w:sz w:val="24"/>
          <w:szCs w:val="24"/>
          <w:lang w:val="en-US"/>
        </w:rPr>
        <w:t xml:space="preserve"> 20-án. </w:t>
      </w:r>
    </w:p>
    <w:p w14:paraId="070082F8" w14:textId="77777777" w:rsidR="00AF52D2" w:rsidRPr="00AF52D2" w:rsidRDefault="00AF52D2" w:rsidP="00AF52D2">
      <w:p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AD0763" w14:textId="77777777" w:rsidR="00AF52D2" w:rsidRPr="00AF52D2" w:rsidRDefault="00AF52D2" w:rsidP="00AF52D2">
      <w:pPr>
        <w:spacing w:line="240" w:lineRule="auto"/>
        <w:ind w:left="0" w:firstLine="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Az</w:t>
      </w:r>
      <w:proofErr w:type="spellEnd"/>
      <w:proofErr w:type="gram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előadás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mű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szerzői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jogait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képviselő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Zikkurat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Színpadi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Ügynökség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a Melody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Kft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ötlete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alapján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és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az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ők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engedélyükkel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jött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létre</w:t>
      </w:r>
      <w:proofErr w:type="spellEnd"/>
      <w:r w:rsidRPr="00AF52D2">
        <w:rPr>
          <w:rFonts w:eastAsia="Times New Roman"/>
          <w:i/>
          <w:iCs/>
          <w:color w:val="050505"/>
          <w:sz w:val="24"/>
          <w:szCs w:val="24"/>
          <w:shd w:val="clear" w:color="auto" w:fill="FFFFFF"/>
          <w:lang w:val="en-US"/>
        </w:rPr>
        <w:t>.</w:t>
      </w:r>
    </w:p>
    <w:p w14:paraId="3C7C2458" w14:textId="77777777" w:rsidR="00957B20" w:rsidRPr="00AD4EBC" w:rsidRDefault="00957B20" w:rsidP="00AD4EBC"/>
    <w:sectPr w:rsidR="00957B20" w:rsidRPr="00AD4EB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1BF78" w14:textId="77777777" w:rsidR="0038552E" w:rsidRDefault="0038552E">
      <w:pPr>
        <w:spacing w:line="240" w:lineRule="auto"/>
      </w:pPr>
      <w:r>
        <w:separator/>
      </w:r>
    </w:p>
  </w:endnote>
  <w:endnote w:type="continuationSeparator" w:id="0">
    <w:p w14:paraId="5006DC9B" w14:textId="77777777" w:rsidR="0038552E" w:rsidRDefault="00385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61802" w14:textId="77777777"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1E1D134E" wp14:editId="5C7A52C1">
          <wp:simplePos x="0" y="0"/>
          <wp:positionH relativeFrom="column">
            <wp:posOffset>114300</wp:posOffset>
          </wp:positionH>
          <wp:positionV relativeFrom="paragraph">
            <wp:posOffset>3810</wp:posOffset>
          </wp:positionV>
          <wp:extent cx="5733415" cy="8445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E2EB" w14:textId="77777777" w:rsidR="0038552E" w:rsidRDefault="0038552E">
      <w:pPr>
        <w:spacing w:line="240" w:lineRule="auto"/>
      </w:pPr>
      <w:r>
        <w:separator/>
      </w:r>
    </w:p>
  </w:footnote>
  <w:footnote w:type="continuationSeparator" w:id="0">
    <w:p w14:paraId="1B5E7265" w14:textId="77777777" w:rsidR="0038552E" w:rsidRDefault="00385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7CAD" w14:textId="77777777" w:rsidR="00957B20" w:rsidRDefault="002849E3">
    <w:pPr>
      <w:ind w:left="0" w:hanging="2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5C53F10" wp14:editId="3B1134A3">
          <wp:simplePos x="0" y="0"/>
          <wp:positionH relativeFrom="column">
            <wp:posOffset>-342899</wp:posOffset>
          </wp:positionH>
          <wp:positionV relativeFrom="paragraph">
            <wp:posOffset>0</wp:posOffset>
          </wp:positionV>
          <wp:extent cx="6400800" cy="94234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0" cy="942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0"/>
    <w:rsid w:val="00190D3E"/>
    <w:rsid w:val="00251ECF"/>
    <w:rsid w:val="002630FB"/>
    <w:rsid w:val="002849E3"/>
    <w:rsid w:val="002A7F93"/>
    <w:rsid w:val="002F4C4C"/>
    <w:rsid w:val="0038552E"/>
    <w:rsid w:val="00460253"/>
    <w:rsid w:val="00470FDF"/>
    <w:rsid w:val="005D4D84"/>
    <w:rsid w:val="006918B2"/>
    <w:rsid w:val="006D0CEC"/>
    <w:rsid w:val="00717975"/>
    <w:rsid w:val="007A1D80"/>
    <w:rsid w:val="00907C92"/>
    <w:rsid w:val="00946DF5"/>
    <w:rsid w:val="00957B20"/>
    <w:rsid w:val="00985B6F"/>
    <w:rsid w:val="00AB4BDF"/>
    <w:rsid w:val="00AD4EBC"/>
    <w:rsid w:val="00AF52D2"/>
    <w:rsid w:val="00B13816"/>
    <w:rsid w:val="00BA08B9"/>
    <w:rsid w:val="00BB6149"/>
    <w:rsid w:val="00C1518F"/>
    <w:rsid w:val="00CA3969"/>
    <w:rsid w:val="00CE327E"/>
    <w:rsid w:val="00CE749A"/>
    <w:rsid w:val="00D042C1"/>
    <w:rsid w:val="00D60D4F"/>
    <w:rsid w:val="00EC0CF9"/>
    <w:rsid w:val="00EC29B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B299"/>
  <w15:docId w15:val="{BDBD7C83-C08A-4490-8FA2-56F798AD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ontent-link">
    <w:name w:val="content-link"/>
    <w:basedOn w:val="DefaultParagraphFont"/>
    <w:rsid w:val="006918B2"/>
  </w:style>
  <w:style w:type="paragraph" w:styleId="NormalWeb">
    <w:name w:val="Normal (Web)"/>
    <w:basedOn w:val="Normal"/>
    <w:uiPriority w:val="99"/>
    <w:semiHidden/>
    <w:unhideWhenUsed/>
    <w:rsid w:val="00AF52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Menessy Kinga</dc:creator>
  <cp:lastModifiedBy>User</cp:lastModifiedBy>
  <cp:revision>5</cp:revision>
  <dcterms:created xsi:type="dcterms:W3CDTF">2021-08-22T21:09:00Z</dcterms:created>
  <dcterms:modified xsi:type="dcterms:W3CDTF">2022-08-18T13:19:00Z</dcterms:modified>
</cp:coreProperties>
</file>